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FD" w:rsidRPr="00EF78FD" w:rsidRDefault="00EF78FD" w:rsidP="00EF7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8FD">
        <w:rPr>
          <w:rFonts w:ascii="Times New Roman" w:hAnsi="Times New Roman" w:cs="Times New Roman"/>
          <w:b/>
          <w:sz w:val="24"/>
          <w:szCs w:val="24"/>
        </w:rPr>
        <w:t>ZAKL</w:t>
      </w:r>
      <w:r w:rsidR="00F73EF7">
        <w:rPr>
          <w:rFonts w:ascii="Times New Roman" w:hAnsi="Times New Roman" w:cs="Times New Roman"/>
          <w:b/>
          <w:sz w:val="24"/>
          <w:szCs w:val="24"/>
        </w:rPr>
        <w:t>J</w:t>
      </w:r>
      <w:r w:rsidRPr="00EF78FD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3B2A80">
        <w:rPr>
          <w:rFonts w:ascii="Times New Roman" w:hAnsi="Times New Roman" w:cs="Times New Roman"/>
          <w:b/>
          <w:sz w:val="24"/>
          <w:szCs w:val="24"/>
        </w:rPr>
        <w:t>30</w:t>
      </w:r>
      <w:r w:rsidRPr="00EF78FD">
        <w:rPr>
          <w:rFonts w:ascii="Times New Roman" w:hAnsi="Times New Roman" w:cs="Times New Roman"/>
          <w:b/>
          <w:sz w:val="24"/>
          <w:szCs w:val="24"/>
        </w:rPr>
        <w:t xml:space="preserve">. SJEDNICE ŠKOLSKOG ODBORA ODRŽANE </w:t>
      </w:r>
      <w:r w:rsidR="003B2A80">
        <w:rPr>
          <w:rFonts w:ascii="Times New Roman" w:hAnsi="Times New Roman" w:cs="Times New Roman"/>
          <w:b/>
          <w:sz w:val="24"/>
          <w:szCs w:val="24"/>
        </w:rPr>
        <w:t>3</w:t>
      </w:r>
      <w:r w:rsidRPr="00EF78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A80">
        <w:rPr>
          <w:rFonts w:ascii="Times New Roman" w:hAnsi="Times New Roman" w:cs="Times New Roman"/>
          <w:b/>
          <w:sz w:val="24"/>
          <w:szCs w:val="24"/>
        </w:rPr>
        <w:t>LISTOPADA</w:t>
      </w:r>
      <w:r w:rsidRPr="00EF78FD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</w:p>
    <w:p w:rsidR="00EF78FD" w:rsidRPr="00EF78FD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EF78FD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3B2A80" w:rsidRPr="003B2A80" w:rsidRDefault="003B2A80" w:rsidP="003B2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29. sjednice Školskog odbora</w:t>
      </w:r>
    </w:p>
    <w:p w:rsidR="003B2A80" w:rsidRDefault="003B2A80" w:rsidP="003B2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B2A80" w:rsidRPr="003B2A80" w:rsidRDefault="003B2A80" w:rsidP="003B2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Prijedlog, razmatranje i donošenje Školskog kurikuluma za školsku godinu 2019./2020.</w:t>
      </w:r>
    </w:p>
    <w:p w:rsidR="003B2A80" w:rsidRDefault="003B2A80" w:rsidP="003B2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B2A80" w:rsidRPr="003B2A80" w:rsidRDefault="003B2A80" w:rsidP="003B2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Prijedlog, razmatranje i donošenje Godišnjeg plana i programa rada škole za školsku godinu 2019./2020.</w:t>
      </w:r>
    </w:p>
    <w:p w:rsidR="003B2A80" w:rsidRDefault="003B2A80" w:rsidP="003B2A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B2A80" w:rsidRPr="003B2A80" w:rsidRDefault="003B2A80" w:rsidP="003B2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Odluka o broju razrednih odjela u OŠ Frana Krste Frankopana, Brod na Kupi za školsku godinu 2019./2020.</w:t>
      </w:r>
    </w:p>
    <w:p w:rsidR="003B2A80" w:rsidRDefault="003B2A80" w:rsidP="003B2A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B2A80" w:rsidRPr="003B2A80" w:rsidRDefault="003B2A80" w:rsidP="003B2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2. izmjena i dopuna financijskog plana za 2019. godinu.</w:t>
      </w:r>
    </w:p>
    <w:p w:rsidR="003B2A80" w:rsidRDefault="003B2A80" w:rsidP="003B2A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B2A80" w:rsidRPr="003B2A80" w:rsidRDefault="003B2A80" w:rsidP="003B2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Financijsko izvješće za period od 01.01.2019.do 30.09.2019.</w:t>
      </w:r>
    </w:p>
    <w:p w:rsidR="003B2A80" w:rsidRDefault="003B2A80" w:rsidP="003B2A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3B2A80" w:rsidRPr="003B2A80" w:rsidRDefault="003B2A80" w:rsidP="003B2A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Prijedlog aktivnosti ŠSD za školsku godinu 2019./2020.</w:t>
      </w:r>
    </w:p>
    <w:p w:rsidR="003B2A80" w:rsidRPr="003B2A80" w:rsidRDefault="003B2A80" w:rsidP="003B2A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A80" w:rsidRPr="003B2A80" w:rsidRDefault="003B2A80" w:rsidP="003B2A8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A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EF78FD" w:rsidRPr="00EF78FD" w:rsidRDefault="00EF78FD" w:rsidP="00EF78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EF78FD" w:rsidRPr="00EF78FD" w:rsidRDefault="00EF78FD" w:rsidP="00EF78FD">
      <w:pPr>
        <w:rPr>
          <w:rFonts w:ascii="Times New Roman" w:hAnsi="Times New Roman" w:cs="Times New Roman"/>
          <w:b/>
          <w:sz w:val="24"/>
          <w:szCs w:val="24"/>
        </w:rPr>
      </w:pPr>
      <w:r w:rsidRPr="00EF78FD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>Ad 1.) Zapisnik sa 2</w:t>
      </w:r>
      <w:r w:rsidR="003B2A80">
        <w:rPr>
          <w:rFonts w:ascii="Times New Roman" w:hAnsi="Times New Roman" w:cs="Times New Roman"/>
          <w:sz w:val="24"/>
          <w:szCs w:val="24"/>
        </w:rPr>
        <w:t>9</w:t>
      </w:r>
      <w:r w:rsidRPr="00EF78FD">
        <w:rPr>
          <w:rFonts w:ascii="Times New Roman" w:hAnsi="Times New Roman" w:cs="Times New Roman"/>
          <w:sz w:val="24"/>
          <w:szCs w:val="24"/>
        </w:rPr>
        <w:t>. sjednice je verificiran.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 xml:space="preserve">Ad 2.) </w:t>
      </w:r>
      <w:r w:rsidR="003B2A80">
        <w:rPr>
          <w:rFonts w:ascii="Times New Roman" w:hAnsi="Times New Roman" w:cs="Times New Roman"/>
          <w:sz w:val="24"/>
          <w:szCs w:val="24"/>
        </w:rPr>
        <w:t>Donesen je Školski kurikulum za školsku godinu 2019./2020.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>Ad 3.) Donesen</w:t>
      </w:r>
      <w:bookmarkStart w:id="0" w:name="_GoBack"/>
      <w:bookmarkEnd w:id="0"/>
      <w:r w:rsidRPr="00EF78FD">
        <w:rPr>
          <w:rFonts w:ascii="Times New Roman" w:hAnsi="Times New Roman" w:cs="Times New Roman"/>
          <w:sz w:val="24"/>
          <w:szCs w:val="24"/>
        </w:rPr>
        <w:t xml:space="preserve"> je </w:t>
      </w:r>
      <w:r w:rsidR="003B2A80">
        <w:rPr>
          <w:rFonts w:ascii="Times New Roman" w:hAnsi="Times New Roman" w:cs="Times New Roman"/>
          <w:sz w:val="24"/>
          <w:szCs w:val="24"/>
        </w:rPr>
        <w:t>Godišnji plan i program rada škole za školsku godinu 2019./2020.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 xml:space="preserve">Ad 4.) </w:t>
      </w:r>
      <w:r w:rsidR="003B2A80">
        <w:rPr>
          <w:rFonts w:ascii="Times New Roman" w:hAnsi="Times New Roman" w:cs="Times New Roman"/>
          <w:sz w:val="24"/>
          <w:szCs w:val="24"/>
        </w:rPr>
        <w:t>Članovi Školskog odbora upoznati su sa Odlukom o broju razrednih odjela u OŠ Frana Krste Frankopana, Brod na Kupi za školsku godinu 2019./2020.</w:t>
      </w:r>
    </w:p>
    <w:p w:rsidR="00EF78FD" w:rsidRP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F78FD" w:rsidRDefault="00EF78FD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 w:rsidRPr="00EF78FD">
        <w:rPr>
          <w:rFonts w:ascii="Times New Roman" w:hAnsi="Times New Roman" w:cs="Times New Roman"/>
          <w:sz w:val="24"/>
          <w:szCs w:val="24"/>
        </w:rPr>
        <w:t xml:space="preserve">Ad 5.) Donesena je Odluka </w:t>
      </w:r>
      <w:r w:rsidR="003B2A80">
        <w:rPr>
          <w:rFonts w:ascii="Times New Roman" w:hAnsi="Times New Roman" w:cs="Times New Roman"/>
          <w:sz w:val="24"/>
          <w:szCs w:val="24"/>
        </w:rPr>
        <w:t>o prihvaćanju prijedloga 2. izmjena i dopuna financijskog plana za 2019. godinu.</w:t>
      </w:r>
    </w:p>
    <w:p w:rsidR="003B2A80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A80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6.) Donesena je Odluka o prihvaćanju financijskog izvješća za period od 1. siječnja 2019. do 30. rujna 2019. godine.</w:t>
      </w:r>
    </w:p>
    <w:p w:rsidR="003B2A80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B2A80" w:rsidRPr="00EF78FD" w:rsidRDefault="003B2A80" w:rsidP="00EF78F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7.) Prihvaćen je prijedlog aktivnosti ŠSD za školsku godinu 2019./2020.</w:t>
      </w:r>
    </w:p>
    <w:p w:rsidR="00EF78FD" w:rsidRPr="00EF78FD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EF78FD" w:rsidRPr="00EF78FD" w:rsidRDefault="00EF78FD" w:rsidP="00EF78FD">
      <w:pPr>
        <w:rPr>
          <w:rFonts w:ascii="Times New Roman" w:hAnsi="Times New Roman" w:cs="Times New Roman"/>
          <w:sz w:val="24"/>
          <w:szCs w:val="24"/>
        </w:rPr>
      </w:pPr>
    </w:p>
    <w:p w:rsidR="00F97C6E" w:rsidRPr="00EF78FD" w:rsidRDefault="00F97C6E">
      <w:pPr>
        <w:rPr>
          <w:rFonts w:ascii="Times New Roman" w:hAnsi="Times New Roman" w:cs="Times New Roman"/>
          <w:sz w:val="24"/>
          <w:szCs w:val="24"/>
        </w:rPr>
      </w:pPr>
    </w:p>
    <w:sectPr w:rsidR="00F97C6E" w:rsidRPr="00EF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FD"/>
    <w:rsid w:val="003B2A80"/>
    <w:rsid w:val="00EF78FD"/>
    <w:rsid w:val="00F73EF7"/>
    <w:rsid w:val="00F9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D041"/>
  <w15:chartTrackingRefBased/>
  <w15:docId w15:val="{F5B2FE3C-9887-43EB-995C-5C13F4D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7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2019-09-09T12:57:00Z</dcterms:created>
  <dcterms:modified xsi:type="dcterms:W3CDTF">2019-10-04T12:21:00Z</dcterms:modified>
</cp:coreProperties>
</file>